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67" w:rsidRPr="00386079" w:rsidRDefault="00482167" w:rsidP="002040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167" w:rsidRPr="00386079" w:rsidRDefault="00482167" w:rsidP="002040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E21" w:rsidRPr="00386079" w:rsidRDefault="00204037" w:rsidP="002040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079">
        <w:rPr>
          <w:rFonts w:ascii="Times New Roman" w:hAnsi="Times New Roman" w:cs="Times New Roman"/>
          <w:b/>
          <w:sz w:val="24"/>
          <w:szCs w:val="24"/>
        </w:rPr>
        <w:t>P.nr.</w:t>
      </w:r>
      <w:r w:rsidR="008C36D3">
        <w:rPr>
          <w:rFonts w:ascii="Times New Roman" w:hAnsi="Times New Roman" w:cs="Times New Roman"/>
          <w:b/>
          <w:sz w:val="24"/>
          <w:szCs w:val="24"/>
        </w:rPr>
        <w:t>881</w:t>
      </w:r>
      <w:r w:rsidR="006C6972" w:rsidRPr="0038607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04037" w:rsidRPr="00386079" w:rsidRDefault="00204037" w:rsidP="0020403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4037" w:rsidRPr="00386079" w:rsidRDefault="00204037" w:rsidP="0020403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NË EMËR TË POPULLIT</w:t>
      </w:r>
    </w:p>
    <w:p w:rsidR="00204037" w:rsidRPr="00386079" w:rsidRDefault="00204037" w:rsidP="0020403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GJYKATA THEMELORE NË GJILAN-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Departamenti </w:t>
      </w:r>
      <w:r w:rsidR="0064069B" w:rsidRPr="00386079">
        <w:rPr>
          <w:rFonts w:ascii="Times New Roman" w:hAnsi="Times New Roman" w:cs="Times New Roman"/>
          <w:sz w:val="24"/>
          <w:szCs w:val="24"/>
          <w:lang w:val="sq-AL"/>
        </w:rPr>
        <w:t>i Përgjithshëm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, me gjyqtarin</w:t>
      </w:r>
      <w:r w:rsidR="001E490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e vetëm gjykues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>Zyhdi</w:t>
      </w:r>
      <w:proofErr w:type="spellEnd"/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>Haziri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, me 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sekretaren juridike </w:t>
      </w:r>
      <w:proofErr w:type="spellStart"/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>Fikrete</w:t>
      </w:r>
      <w:proofErr w:type="spellEnd"/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>Destani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, në çështjen penale kundër të </w:t>
      </w:r>
      <w:r w:rsidR="008C6CE1" w:rsidRPr="00386079">
        <w:rPr>
          <w:rFonts w:ascii="Times New Roman" w:hAnsi="Times New Roman" w:cs="Times New Roman"/>
          <w:sz w:val="24"/>
          <w:szCs w:val="24"/>
          <w:lang w:val="sq-AL"/>
        </w:rPr>
        <w:t>akuzuar</w:t>
      </w:r>
      <w:r w:rsidR="000806AE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FC0F1E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6AAB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46AAB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046AAB">
        <w:rPr>
          <w:rFonts w:ascii="Times New Roman" w:hAnsi="Times New Roman" w:cs="Times New Roman"/>
          <w:sz w:val="24"/>
          <w:szCs w:val="24"/>
          <w:lang w:val="sq-AL"/>
        </w:rPr>
        <w:t xml:space="preserve"> nga Gjilani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për shkak të veprës penale </w:t>
      </w:r>
      <w:r w:rsidR="00625C5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rrezikimi i </w:t>
      </w:r>
      <w:r w:rsidR="0064069B" w:rsidRPr="0038607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5C57" w:rsidRPr="00386079">
        <w:rPr>
          <w:rFonts w:ascii="Times New Roman" w:hAnsi="Times New Roman" w:cs="Times New Roman"/>
          <w:sz w:val="24"/>
          <w:szCs w:val="24"/>
          <w:lang w:val="sq-AL"/>
        </w:rPr>
        <w:t>rafikut publik nga neni 378</w:t>
      </w:r>
      <w:r w:rsidR="0023081A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paragrafi </w:t>
      </w:r>
      <w:r w:rsidR="001B159A" w:rsidRPr="00386079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23081A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lidhur me paragrafin </w:t>
      </w:r>
      <w:r w:rsidR="001B159A" w:rsidRPr="00386079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lidhur me paragrafin 1</w:t>
      </w:r>
      <w:r w:rsidR="0023081A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të KPRK-ës, duke vepruar sipas aktakuzës së Prokurorisë Themelore në Gjilan me numër PP.II.nr.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46AAB">
        <w:rPr>
          <w:rFonts w:ascii="Times New Roman" w:hAnsi="Times New Roman" w:cs="Times New Roman"/>
          <w:sz w:val="24"/>
          <w:szCs w:val="24"/>
          <w:lang w:val="sq-AL"/>
        </w:rPr>
        <w:t>1481/2017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dt. </w:t>
      </w:r>
      <w:r w:rsidR="00046AAB">
        <w:rPr>
          <w:rFonts w:ascii="Times New Roman" w:hAnsi="Times New Roman" w:cs="Times New Roman"/>
          <w:sz w:val="24"/>
          <w:szCs w:val="24"/>
          <w:lang w:val="sq-AL"/>
        </w:rPr>
        <w:t>28.08.2017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, pas mbajtjes së shqyrtimit fillestar me datë </w:t>
      </w:r>
      <w:r w:rsidR="006C6972" w:rsidRPr="00386079">
        <w:rPr>
          <w:rFonts w:ascii="Times New Roman" w:hAnsi="Times New Roman" w:cs="Times New Roman"/>
          <w:sz w:val="24"/>
          <w:szCs w:val="24"/>
          <w:lang w:val="sq-AL"/>
        </w:rPr>
        <w:t>26.06.2018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, mori dhe shpalli publikisht këtë:</w:t>
      </w:r>
    </w:p>
    <w:p w:rsidR="00204037" w:rsidRPr="00386079" w:rsidRDefault="00204037" w:rsidP="00204037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GJ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Y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5D254C" w:rsidRPr="00BF65C3" w:rsidRDefault="004170CF" w:rsidP="005D25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I pandehuri 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>nga i ati R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dhe nëna </w:t>
      </w:r>
      <w:proofErr w:type="spellStart"/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End"/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>e lindur B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 , i lindur 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X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  me vendbanim në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9A10BE">
        <w:rPr>
          <w:rFonts w:ascii="Times New Roman" w:hAnsi="Times New Roman" w:cs="Times New Roman"/>
          <w:sz w:val="24"/>
          <w:szCs w:val="24"/>
          <w:lang w:val="sq-AL"/>
        </w:rPr>
        <w:t>X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 rrug</w:t>
      </w:r>
      <w:proofErr w:type="spellEnd"/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a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, shqiptar, shtetas i Republikës, student , i pa martuar ,  i gjendjes së mesme </w:t>
      </w:r>
      <w:proofErr w:type="spellStart"/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>ekonomike,më</w:t>
      </w:r>
      <w:proofErr w:type="spellEnd"/>
      <w:r w:rsidR="005D254C" w:rsidRPr="00BF65C3">
        <w:rPr>
          <w:rFonts w:ascii="Times New Roman" w:hAnsi="Times New Roman" w:cs="Times New Roman"/>
          <w:sz w:val="24"/>
          <w:szCs w:val="24"/>
          <w:lang w:val="sq-AL"/>
        </w:rPr>
        <w:t xml:space="preserve"> parë i padënuar, kinse nuk zhvillohet procedurë tjetër penale ndaj tij.</w:t>
      </w:r>
    </w:p>
    <w:p w:rsidR="005D254C" w:rsidRDefault="005D254C" w:rsidP="005D254C">
      <w:pPr>
        <w:ind w:firstLine="720"/>
        <w:jc w:val="both"/>
        <w:rPr>
          <w:rFonts w:ascii="Century Gothic" w:hAnsi="Century Gothic"/>
          <w:i/>
          <w:lang w:val="sq-AL"/>
        </w:rPr>
      </w:pPr>
    </w:p>
    <w:p w:rsidR="00EA147B" w:rsidRPr="00EA147B" w:rsidRDefault="00EA147B" w:rsidP="00EA147B">
      <w:pPr>
        <w:ind w:firstLine="720"/>
        <w:jc w:val="both"/>
        <w:rPr>
          <w:rFonts w:ascii="Times New Roman" w:hAnsi="Times New Roman" w:cs="Times New Roman"/>
          <w:lang w:val="sq-AL"/>
        </w:rPr>
      </w:pPr>
    </w:p>
    <w:p w:rsidR="005C4266" w:rsidRPr="00386079" w:rsidRDefault="005C4266" w:rsidP="005C426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ËSHTË FAJ</w:t>
      </w:r>
      <w:r w:rsidR="00D9517F" w:rsidRPr="0038607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OR</w:t>
      </w:r>
    </w:p>
    <w:p w:rsidR="005C4266" w:rsidRPr="00386079" w:rsidRDefault="00C00C94" w:rsidP="00983C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Sepse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më datën  </w:t>
      </w:r>
      <w:r w:rsidR="005D254C">
        <w:rPr>
          <w:rFonts w:ascii="Times New Roman" w:hAnsi="Times New Roman" w:cs="Times New Roman"/>
          <w:sz w:val="24"/>
          <w:szCs w:val="24"/>
          <w:lang w:val="sq-AL"/>
        </w:rPr>
        <w:t xml:space="preserve">09.08. 2017, rreth orës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5D254C">
        <w:rPr>
          <w:rFonts w:ascii="Times New Roman" w:hAnsi="Times New Roman" w:cs="Times New Roman"/>
          <w:sz w:val="24"/>
          <w:szCs w:val="24"/>
          <w:lang w:val="sq-AL"/>
        </w:rPr>
        <w:t xml:space="preserve">, në Gjilan, në rrugën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...,</w:t>
      </w:r>
      <w:r w:rsidR="005D254C">
        <w:rPr>
          <w:rFonts w:ascii="Times New Roman" w:hAnsi="Times New Roman" w:cs="Times New Roman"/>
          <w:sz w:val="24"/>
          <w:szCs w:val="24"/>
          <w:lang w:val="sq-AL"/>
        </w:rPr>
        <w:t xml:space="preserve"> i pandehuri nga pakujdesia, ka rrezikuar trafikun publik duke vënë në rrezik jetën e </w:t>
      </w:r>
      <w:proofErr w:type="spellStart"/>
      <w:r w:rsidR="005D254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555566">
        <w:rPr>
          <w:rFonts w:ascii="Times New Roman" w:hAnsi="Times New Roman" w:cs="Times New Roman"/>
          <w:sz w:val="24"/>
          <w:szCs w:val="24"/>
          <w:lang w:val="sq-AL"/>
        </w:rPr>
        <w:t>je</w:t>
      </w:r>
      <w:r w:rsidR="005D254C">
        <w:rPr>
          <w:rFonts w:ascii="Times New Roman" w:hAnsi="Times New Roman" w:cs="Times New Roman"/>
          <w:sz w:val="24"/>
          <w:szCs w:val="24"/>
          <w:lang w:val="sq-AL"/>
        </w:rPr>
        <w:t>zërve</w:t>
      </w:r>
      <w:proofErr w:type="spellEnd"/>
      <w:r w:rsidR="005D254C">
        <w:rPr>
          <w:rFonts w:ascii="Times New Roman" w:hAnsi="Times New Roman" w:cs="Times New Roman"/>
          <w:sz w:val="24"/>
          <w:szCs w:val="24"/>
          <w:lang w:val="sq-AL"/>
        </w:rPr>
        <w:t xml:space="preserve"> dhe pasurinë  e tyre, ashtu që duke drejtuar  automjetin e markës ‘’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5D254C">
        <w:rPr>
          <w:rFonts w:ascii="Times New Roman" w:hAnsi="Times New Roman" w:cs="Times New Roman"/>
          <w:sz w:val="24"/>
          <w:szCs w:val="24"/>
          <w:lang w:val="sq-AL"/>
        </w:rPr>
        <w:t xml:space="preserve">‘’ me tabela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, ka vepruar në </w:t>
      </w:r>
      <w:proofErr w:type="spellStart"/>
      <w:r w:rsidR="00F71FB7">
        <w:rPr>
          <w:rFonts w:ascii="Times New Roman" w:hAnsi="Times New Roman" w:cs="Times New Roman"/>
          <w:sz w:val="24"/>
          <w:szCs w:val="24"/>
          <w:lang w:val="sq-AL"/>
        </w:rPr>
        <w:t>kundërshgtim</w:t>
      </w:r>
      <w:proofErr w:type="spellEnd"/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 të dispozitës ligjore të nëntin 120  të Ligjit për Rregullat e Trafikut Rrugor të Republikës së Kosovës, ashtu që me të arritur  afër ‘’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’’ , duke mos mbajtur </w:t>
      </w:r>
      <w:proofErr w:type="spellStart"/>
      <w:r w:rsidR="00F71FB7">
        <w:rPr>
          <w:rFonts w:ascii="Times New Roman" w:hAnsi="Times New Roman" w:cs="Times New Roman"/>
          <w:sz w:val="24"/>
          <w:szCs w:val="24"/>
          <w:lang w:val="sq-AL"/>
        </w:rPr>
        <w:t>disntancën</w:t>
      </w:r>
      <w:proofErr w:type="spellEnd"/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 e mjaftueshme të sigurie  mes automjeteve – distanca e sigurisë, me pjesën e përparme të anës së djathtë  e godet në pjesën e pasme të anës së majtë </w:t>
      </w:r>
      <w:proofErr w:type="spellStart"/>
      <w:r w:rsidR="00F71FB7">
        <w:rPr>
          <w:rFonts w:ascii="Times New Roman" w:hAnsi="Times New Roman" w:cs="Times New Roman"/>
          <w:sz w:val="24"/>
          <w:szCs w:val="24"/>
          <w:lang w:val="sq-AL"/>
        </w:rPr>
        <w:t>autljetin</w:t>
      </w:r>
      <w:proofErr w:type="spellEnd"/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 e markës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, me tabela 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>, të cilin e drejtonte i dëmtuari S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="00F71FB7">
        <w:rPr>
          <w:rFonts w:ascii="Times New Roman" w:hAnsi="Times New Roman" w:cs="Times New Roman"/>
          <w:sz w:val="24"/>
          <w:szCs w:val="24"/>
          <w:lang w:val="sq-AL"/>
        </w:rPr>
        <w:t>i c</w:t>
      </w:r>
      <w:proofErr w:type="spellEnd"/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ili ishte ndalur që t’ia jap përparësi kalimi  një automjeti tjetër i cili tashmë ishte kyçur në rrugë , me </w:t>
      </w:r>
      <w:proofErr w:type="spellStart"/>
      <w:r w:rsidR="00F71FB7">
        <w:rPr>
          <w:rFonts w:ascii="Times New Roman" w:hAnsi="Times New Roman" w:cs="Times New Roman"/>
          <w:sz w:val="24"/>
          <w:szCs w:val="24"/>
          <w:lang w:val="sq-AL"/>
        </w:rPr>
        <w:t>ç’rast</w:t>
      </w:r>
      <w:proofErr w:type="spellEnd"/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 shkaktohet aksident trafiku me dëme materiale dhe lëndime trupore, ku lëndime të lehta trupore pëson i dëmtuari  A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>, i cili kërkon ndihmë mjekësore  në Spitalin e Përgjithshëm në Gjilan –</w:t>
      </w:r>
      <w:r w:rsidR="001B7904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="00F71FB7">
        <w:rPr>
          <w:rFonts w:ascii="Times New Roman" w:hAnsi="Times New Roman" w:cs="Times New Roman"/>
          <w:sz w:val="24"/>
          <w:szCs w:val="24"/>
          <w:lang w:val="sq-AL"/>
        </w:rPr>
        <w:t xml:space="preserve">mergjencë. </w:t>
      </w:r>
    </w:p>
    <w:p w:rsidR="004170CF" w:rsidRDefault="0069583D" w:rsidP="005C42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 </w:t>
      </w:r>
      <w:r w:rsidR="001E490B"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këtë </w:t>
      </w:r>
      <w:r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 kryer veprën penale, </w:t>
      </w:r>
      <w:r w:rsidR="00386072" w:rsidRPr="00983C94">
        <w:rPr>
          <w:rFonts w:ascii="Times New Roman" w:hAnsi="Times New Roman" w:cs="Times New Roman"/>
          <w:b/>
          <w:sz w:val="24"/>
          <w:szCs w:val="24"/>
          <w:lang w:val="sq-AL"/>
        </w:rPr>
        <w:t>rrezikimi i trafikut publik nga neni 378</w:t>
      </w:r>
      <w:r w:rsidR="00B778D5"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paragrafi </w:t>
      </w:r>
      <w:r w:rsidR="00433121" w:rsidRPr="00983C94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="00B778D5"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lidhur me paragrafin </w:t>
      </w:r>
      <w:r w:rsidR="00433121" w:rsidRPr="00983C94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  <w:r w:rsidR="00B778D5"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170CF" w:rsidRPr="00983C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lidhur me par 1 </w:t>
      </w:r>
      <w:r w:rsidR="00B778D5" w:rsidRPr="00983C94">
        <w:rPr>
          <w:rFonts w:ascii="Times New Roman" w:hAnsi="Times New Roman" w:cs="Times New Roman"/>
          <w:b/>
          <w:sz w:val="24"/>
          <w:szCs w:val="24"/>
          <w:lang w:val="sq-AL"/>
        </w:rPr>
        <w:t>të KPRK-ës</w:t>
      </w:r>
    </w:p>
    <w:p w:rsidR="00D372CB" w:rsidRDefault="00D372CB" w:rsidP="00EA147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Andaj, gjyqtari i vetëm gjykues në bazë të nenit 4,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41,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42,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9,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50,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51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C320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73 dhe 74 të KPRK-ës de neneve 24</w:t>
      </w:r>
      <w:r w:rsidR="00F67909" w:rsidRPr="00386079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dhe 365 të KPP</w:t>
      </w:r>
      <w:r w:rsidR="00F67909" w:rsidRPr="00386079">
        <w:rPr>
          <w:rFonts w:ascii="Times New Roman" w:hAnsi="Times New Roman" w:cs="Times New Roman"/>
          <w:sz w:val="24"/>
          <w:szCs w:val="24"/>
          <w:lang w:val="sq-AL"/>
        </w:rPr>
        <w:t>RK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-ës, të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akuzuarit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i shqipton</w:t>
      </w:r>
      <w:r w:rsidR="00536EB1" w:rsidRPr="0038607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B25C5" w:rsidRDefault="004B25C5" w:rsidP="00EA147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B25C5" w:rsidRPr="00386079" w:rsidRDefault="00F26EEA" w:rsidP="0078114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F373E" w:rsidRPr="00386079" w:rsidRDefault="00536EB1" w:rsidP="00C07D2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DËNIM ME </w:t>
      </w:r>
      <w:r w:rsidR="00981DC9" w:rsidRPr="00386079">
        <w:rPr>
          <w:rFonts w:ascii="Times New Roman" w:hAnsi="Times New Roman" w:cs="Times New Roman"/>
          <w:b/>
          <w:sz w:val="24"/>
          <w:szCs w:val="24"/>
          <w:lang w:val="sq-AL"/>
        </w:rPr>
        <w:t>KUSHT</w:t>
      </w:r>
      <w:r w:rsidR="00C07D22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981DC9" w:rsidRDefault="00536EB1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Ashtu që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akuzuarit   </w:t>
      </w:r>
      <w:r w:rsidR="008111F9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8111F9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9A10B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07D2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3C94">
        <w:rPr>
          <w:rFonts w:ascii="Times New Roman" w:hAnsi="Times New Roman" w:cs="Times New Roman"/>
          <w:sz w:val="24"/>
          <w:szCs w:val="24"/>
          <w:lang w:val="sq-AL"/>
        </w:rPr>
        <w:t xml:space="preserve">i shqiptohet </w:t>
      </w:r>
      <w:r w:rsidR="00C07D2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dënim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kusht</w:t>
      </w:r>
      <w:r w:rsidR="00C07D22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në kohëzgjatje prej 4 (katër ) muajve 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i cili dë</w:t>
      </w:r>
      <w:r w:rsidR="00433121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nim nuk do të ekzekutohet nëse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i akuzuari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në periudhën kohore prej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1 (një ) viti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nuk kryen ndonjë vepër tjetër penale.</w:t>
      </w:r>
    </w:p>
    <w:p w:rsidR="00267262" w:rsidRDefault="00983C94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Pala e dëmtuar për realizimin e kërkesës pasurore juridike udhëzohet në kontest civil. </w:t>
      </w:r>
    </w:p>
    <w:p w:rsidR="00267262" w:rsidRPr="00251302" w:rsidRDefault="00267262" w:rsidP="00EA147B">
      <w:pPr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251302">
        <w:rPr>
          <w:rFonts w:ascii="Times New Roman" w:hAnsi="Times New Roman" w:cs="Times New Roman"/>
          <w:sz w:val="24"/>
          <w:szCs w:val="24"/>
          <w:lang w:val="it-IT"/>
        </w:rPr>
        <w:t xml:space="preserve">Obligohet i akuzuari </w:t>
      </w:r>
      <w:r w:rsidR="008111F9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8C699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111F9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8C6990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251302">
        <w:rPr>
          <w:rFonts w:ascii="Times New Roman" w:hAnsi="Times New Roman" w:cs="Times New Roman"/>
          <w:sz w:val="24"/>
          <w:szCs w:val="24"/>
          <w:lang w:val="it-IT"/>
        </w:rPr>
        <w:t>që në emër të mbrojtjes së viktimave të paguaj  shumën prej 50 Euro pas plotfu</w:t>
      </w:r>
      <w:r w:rsidR="00604B43">
        <w:rPr>
          <w:rFonts w:ascii="Times New Roman" w:hAnsi="Times New Roman" w:cs="Times New Roman"/>
          <w:sz w:val="24"/>
          <w:szCs w:val="24"/>
          <w:lang w:val="it-IT"/>
        </w:rPr>
        <w:t>qishmërisë së këtij aktgjykimi.</w:t>
      </w:r>
    </w:p>
    <w:p w:rsidR="00B778D5" w:rsidRPr="00386079" w:rsidRDefault="00B778D5" w:rsidP="00EA14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Obligohet </w:t>
      </w:r>
      <w:r w:rsidR="004170C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i akuzuari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që të paguajë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paguajë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pau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shallin gjyqësor në shumën pre 2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0 € (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njëzet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euro) në afat prej 15 ditësh pas plotfuqishmërisë së këtij aktgjykimi, nën kërc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nimin e përmbarimit të dhunshëm.</w:t>
      </w:r>
    </w:p>
    <w:p w:rsidR="008342E2" w:rsidRPr="00386079" w:rsidRDefault="008342E2" w:rsidP="008342E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Y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D81E21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</w:p>
    <w:p w:rsidR="001C1479" w:rsidRPr="00386079" w:rsidRDefault="00DF373E" w:rsidP="00EA147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1.Rr</w:t>
      </w:r>
      <w:r w:rsidR="001C1479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jedha e çështjes</w:t>
      </w:r>
    </w:p>
    <w:p w:rsidR="008C6CE1" w:rsidRPr="00386079" w:rsidRDefault="008342E2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Prokuroria Themelore në Gjilan, Departamenti i Përgjithshëm</w:t>
      </w:r>
      <w:r w:rsidR="00C47EC4" w:rsidRPr="00386079">
        <w:rPr>
          <w:rFonts w:ascii="Times New Roman" w:hAnsi="Times New Roman" w:cs="Times New Roman"/>
          <w:sz w:val="24"/>
          <w:szCs w:val="24"/>
          <w:lang w:val="sq-AL"/>
        </w:rPr>
        <w:t>, me datë</w:t>
      </w:r>
      <w:r w:rsidR="001E490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256FF">
        <w:rPr>
          <w:rFonts w:ascii="Times New Roman" w:hAnsi="Times New Roman" w:cs="Times New Roman"/>
          <w:sz w:val="24"/>
          <w:szCs w:val="24"/>
          <w:lang w:val="sq-AL"/>
        </w:rPr>
        <w:t>28.08.2017</w:t>
      </w:r>
      <w:r w:rsidR="00C47EC4" w:rsidRPr="00386079">
        <w:rPr>
          <w:rFonts w:ascii="Times New Roman" w:hAnsi="Times New Roman" w:cs="Times New Roman"/>
          <w:sz w:val="24"/>
          <w:szCs w:val="24"/>
          <w:lang w:val="sq-AL"/>
        </w:rPr>
        <w:t>, ka ngritur aktakuzën PP.II.n</w:t>
      </w:r>
      <w:r w:rsidR="008C6CE1" w:rsidRPr="0038607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433121" w:rsidRPr="00386079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256FF">
        <w:rPr>
          <w:rFonts w:ascii="Times New Roman" w:hAnsi="Times New Roman" w:cs="Times New Roman"/>
          <w:sz w:val="24"/>
          <w:szCs w:val="24"/>
          <w:lang w:val="sq-AL"/>
        </w:rPr>
        <w:t>1481</w:t>
      </w:r>
      <w:r w:rsidR="00C47EC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kundër të</w:t>
      </w:r>
      <w:r w:rsidR="008C6CE1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akuzuarit  </w:t>
      </w:r>
      <w:r w:rsidR="00C256F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C699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256FF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C6990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6CE1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për shkak të veprës penale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rrezikimi i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rafikut publik nga neni 378 paragrafi 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8 lidhur me paragrafin 6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lidhur me nenin  1 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>të KPRK-ës</w:t>
      </w:r>
      <w:r w:rsidR="008C6CE1" w:rsidRPr="0038607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82167" w:rsidRPr="00386079" w:rsidRDefault="000E25EC" w:rsidP="00EA147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Kjo gjykatë m</w:t>
      </w:r>
      <w:r w:rsidR="0061192B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datë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26.06.2018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ka mbajtur seancë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e shqyrtimit fillestar në të cilën ishin </w:t>
      </w:r>
      <w:r w:rsidR="0061192B" w:rsidRPr="00386079">
        <w:rPr>
          <w:rFonts w:ascii="Times New Roman" w:hAnsi="Times New Roman" w:cs="Times New Roman"/>
          <w:sz w:val="24"/>
          <w:szCs w:val="24"/>
          <w:lang w:val="sq-AL"/>
        </w:rPr>
        <w:t>prezent  prokuror</w:t>
      </w:r>
      <w:r w:rsidR="00981DC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i shtetit dhe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i akuzuari,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në të cilën seanc</w:t>
      </w:r>
      <w:r w:rsidR="0061192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1192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akuzuar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61192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pas leximit të aktakuzë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nga ana e prokurorit </w:t>
      </w:r>
      <w:r w:rsidR="0061192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ka deklaruar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se e ka kuptuar në tërësi aktakuzën dhe veprën penale për të cilën akuzohet dhe se e pranon fajësinë për kryerjen e veprës penale për të cilën akuzohet.</w:t>
      </w:r>
    </w:p>
    <w:p w:rsidR="001C1479" w:rsidRPr="00386079" w:rsidRDefault="00DF373E" w:rsidP="00EA147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2.V</w:t>
      </w:r>
      <w:r w:rsidR="001C1479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lerësimi </w:t>
      </w:r>
      <w:r w:rsidR="000E25EC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i pranimit të</w:t>
      </w:r>
      <w:r w:rsidR="001C1479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fajësisë</w:t>
      </w:r>
    </w:p>
    <w:p w:rsidR="00E5635C" w:rsidRPr="00386079" w:rsidRDefault="00741F23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Gjyqtari i vetëm gjykues me datë</w:t>
      </w:r>
      <w:r w:rsidR="001C147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>26.06.2018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, ka mbajtur shqyrtimin fillestar në të cilin kanë qenë prezent prokurori i shtetit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i akuzuari ,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ku pas dëgjimit të palëve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si prokurorit të shtetit dhe përfaqësuesit të dëmtuarit me </w:t>
      </w:r>
      <w:proofErr w:type="spellStart"/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>’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rast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gjyqtari </w:t>
      </w:r>
      <w:r w:rsidR="001E490B" w:rsidRPr="00386079">
        <w:rPr>
          <w:rFonts w:ascii="Times New Roman" w:hAnsi="Times New Roman" w:cs="Times New Roman"/>
          <w:sz w:val="24"/>
          <w:szCs w:val="24"/>
          <w:lang w:val="sq-AL"/>
        </w:rPr>
        <w:t>i vetëm gjykues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në bazë të nenit 248 të KPPRK-ës</w:t>
      </w:r>
      <w:r w:rsidR="001E490B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ka marrë aktvendim me të cilin ka 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pranuar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fajësi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në e të </w:t>
      </w:r>
      <w:r w:rsidR="00B54AA3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akuzuarit 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për veprën penale për të cilën akuzohet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ngase ka konstatuar se janë plot</w:t>
      </w:r>
      <w:r w:rsidR="00E5635C" w:rsidRPr="00386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suar gjitha kushtet ligjore për një gjë të tillë.</w:t>
      </w:r>
    </w:p>
    <w:p w:rsidR="00741F23" w:rsidRPr="00386079" w:rsidRDefault="00741F23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Në kët</w:t>
      </w:r>
      <w:r w:rsidR="001E490B" w:rsidRPr="00386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aspekt gjyqtari  ka konstatuar se 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635C" w:rsidRPr="00386079">
        <w:rPr>
          <w:rFonts w:ascii="Times New Roman" w:hAnsi="Times New Roman" w:cs="Times New Roman"/>
          <w:sz w:val="24"/>
          <w:szCs w:val="24"/>
          <w:lang w:val="sq-AL"/>
        </w:rPr>
        <w:t>akuzuar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e ka kuptuar drejtë natyrën dhe pasojat e pranimit të fajësisë, se pranimi i fajësisë është bërë vullnetarisht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r w:rsidR="00317D9E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i akuzuari </w:t>
      </w:r>
      <w:r w:rsidR="00E5635C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nuk ka qenë 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detyruar ose 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shtrënguar në asnjë mënyrë që të pranoj fajësinë, se pranimi i fajësisë mbështet në faktet e çështje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cilat i përmban aktakuza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dhe se aktakuza nuk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përmbë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n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ndonjë s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h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kelje ligjore e as gabime faktike.</w:t>
      </w:r>
    </w:p>
    <w:p w:rsidR="001C1479" w:rsidRPr="00386079" w:rsidRDefault="00DF373E" w:rsidP="00EA147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3.</w:t>
      </w:r>
      <w:r w:rsidR="001C1479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Gjendja faktike e vërtetuar</w:t>
      </w:r>
    </w:p>
    <w:p w:rsidR="004B2526" w:rsidRDefault="001C1479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Duke u bazuar në të lartcekurat, gjyqtari i vet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m gjykues vërtetoi këtë gjendje faktike: se 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635C" w:rsidRPr="00386079">
        <w:rPr>
          <w:rFonts w:ascii="Times New Roman" w:hAnsi="Times New Roman" w:cs="Times New Roman"/>
          <w:sz w:val="24"/>
          <w:szCs w:val="24"/>
          <w:lang w:val="sq-AL"/>
        </w:rPr>
        <w:t>akuzuar</w:t>
      </w:r>
      <w:r w:rsidR="00EE1964" w:rsidRPr="0038607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E5635C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ka kryer veprën penale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: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rrezikimi i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>rafikut publik nga neni 378 paragrafi 6 lidhur me paragrafin 1 të KPRK-ës,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në kohën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vendin dhe mënyrën e përshkruar si në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dispozitiv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aktgjykimi.</w:t>
      </w:r>
    </w:p>
    <w:p w:rsidR="001C1479" w:rsidRPr="00386079" w:rsidRDefault="00DF373E" w:rsidP="00EA147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4.</w:t>
      </w:r>
      <w:r w:rsidR="001C1479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Rrethanat që janë marrë për bazë me rastin e shqiptimit të dënimit</w:t>
      </w:r>
    </w:p>
    <w:p w:rsidR="00551F8B" w:rsidRPr="00386079" w:rsidRDefault="001C1479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Gjyqtari i vetëm gjykues, me rastin e shqiptimit të dënimit duke u bazuar në neni</w:t>
      </w:r>
      <w:r w:rsidR="00551F8B" w:rsidRPr="00386079">
        <w:rPr>
          <w:rFonts w:ascii="Times New Roman" w:hAnsi="Times New Roman" w:cs="Times New Roman"/>
          <w:sz w:val="24"/>
          <w:szCs w:val="24"/>
          <w:lang w:val="sq-AL"/>
        </w:rPr>
        <w:t>t 248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KPRK-ës, ka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vlerësuar se duhet të pranohet p</w:t>
      </w:r>
      <w:r w:rsidR="00551F8B" w:rsidRPr="00386079">
        <w:rPr>
          <w:rFonts w:ascii="Times New Roman" w:hAnsi="Times New Roman" w:cs="Times New Roman"/>
          <w:sz w:val="24"/>
          <w:szCs w:val="24"/>
          <w:lang w:val="sq-AL"/>
        </w:rPr>
        <w:t>ranimi i fajësisë nga ana e të akuzuar</w:t>
      </w:r>
      <w:r w:rsidR="00E8319B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dhe të </w:t>
      </w:r>
      <w:proofErr w:type="spellStart"/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njejt</w:t>
      </w:r>
      <w:r w:rsidR="00E8319B">
        <w:rPr>
          <w:rFonts w:ascii="Times New Roman" w:hAnsi="Times New Roman" w:cs="Times New Roman"/>
          <w:sz w:val="24"/>
          <w:szCs w:val="24"/>
          <w:lang w:val="sq-AL"/>
        </w:rPr>
        <w:t>it</w:t>
      </w:r>
      <w:proofErr w:type="spellEnd"/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ti shqiptohet dënim me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usht 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në kohëzgjatje </w:t>
      </w:r>
      <w:r w:rsidR="00721B7E" w:rsidRPr="00386079">
        <w:rPr>
          <w:rFonts w:ascii="Times New Roman" w:hAnsi="Times New Roman" w:cs="Times New Roman"/>
          <w:sz w:val="24"/>
          <w:szCs w:val="24"/>
          <w:lang w:val="sq-AL"/>
        </w:rPr>
        <w:t>prej 4 (katër) muajve</w:t>
      </w:r>
      <w:r w:rsidR="008C69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21B7E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i cili dënim nuk do të </w:t>
      </w:r>
      <w:r w:rsidR="00721B7E" w:rsidRPr="00386079">
        <w:rPr>
          <w:rFonts w:ascii="Times New Roman" w:hAnsi="Times New Roman" w:cs="Times New Roman"/>
          <w:sz w:val="24"/>
          <w:szCs w:val="24"/>
          <w:lang w:val="sq-AL"/>
        </w:rPr>
        <w:lastRenderedPageBreak/>
        <w:t>ekzekutohet nëse  i akuzuari  në periudhën kohore prej  1 (një ) viti  nuk kryen ndonjë vepër tjetër penale, n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gase duke i marrë </w:t>
      </w:r>
      <w:proofErr w:type="spellStart"/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parsysh</w:t>
      </w:r>
      <w:proofErr w:type="spellEnd"/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gjitha rrethanat dhe provat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të cilat gjinden në shkresat e lëndës, 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ky dënim do të jetë i drejtë dhe në harmoni me peshën e veprës penale.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73B76" w:rsidRPr="00386079" w:rsidRDefault="00551F8B" w:rsidP="003F0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jyqtari me rastin e matjes së dënimit ka marrë për bazë edhe rrethanat që ndikojnë në llojin dhe lartësinë e dë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nimit duke u bazuar në nenet 73</w:t>
      </w:r>
      <w:r w:rsidR="008C6990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74,</w:t>
      </w:r>
      <w:r w:rsidR="008C699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75 dhe 76 të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KPRK-së ashtu që rrethanë posa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ç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risht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lehtësuese ka marrë faktin se 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>e akuzuara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ka pranuar fajësinë për veprën penale për të cilën akuzohet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, s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>njejt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>a</w:t>
      </w:r>
      <w:proofErr w:type="spellEnd"/>
      <w:r w:rsidR="00700FB5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është penduar dhe ka premtuar që në të ardhmen nuk do të kryej vepra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tjera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penale ndërsa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rrethana rënduese gjykata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mori faktin se natyra e këtyre veprave penale kohëve të fundit është e shprehur shumë  në shoqërinë tonë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D50EE" w:rsidRPr="00386079" w:rsidRDefault="00DF373E" w:rsidP="00EA147B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5.</w:t>
      </w:r>
      <w:r w:rsidR="000D50E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Shqiptimi i dënimit në harmoni me </w:t>
      </w:r>
      <w:proofErr w:type="spellStart"/>
      <w:r w:rsidR="000D50E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pëshën</w:t>
      </w:r>
      <w:proofErr w:type="spellEnd"/>
      <w:r w:rsidR="000D50E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e</w:t>
      </w:r>
      <w:r w:rsidR="003B0903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  <w:r w:rsidR="000D50E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veprës penale dhe me shkallën e </w:t>
      </w:r>
      <w:proofErr w:type="spellStart"/>
      <w:r w:rsidR="000D50E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përgjegësisë</w:t>
      </w:r>
      <w:proofErr w:type="spellEnd"/>
      <w:r w:rsidR="000D50E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penale të pandehurit dhe qëllimi i dënimit të shqiptuar</w:t>
      </w:r>
    </w:p>
    <w:p w:rsidR="000D50EE" w:rsidRPr="00386079" w:rsidRDefault="000D50EE" w:rsidP="00440B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Sip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s bindjes së gjyqtari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vetëm gjykues dënimi i shqiptuar ndaj të </w:t>
      </w:r>
      <w:r w:rsidR="0022104F" w:rsidRPr="00386079">
        <w:rPr>
          <w:rFonts w:ascii="Times New Roman" w:hAnsi="Times New Roman" w:cs="Times New Roman"/>
          <w:sz w:val="24"/>
          <w:szCs w:val="24"/>
          <w:lang w:val="sq-AL"/>
        </w:rPr>
        <w:t>akuzuar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>ës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duke i marr parasysh rrethanat </w:t>
      </w:r>
      <w:r w:rsidR="0022104F" w:rsidRPr="00386079">
        <w:rPr>
          <w:rFonts w:ascii="Times New Roman" w:hAnsi="Times New Roman" w:cs="Times New Roman"/>
          <w:sz w:val="24"/>
          <w:szCs w:val="24"/>
          <w:lang w:val="sq-AL"/>
        </w:rPr>
        <w:t>lartpërmendura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është dënim i drejtë dhe në harmoni me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pëshën</w:t>
      </w:r>
      <w:proofErr w:type="spellEnd"/>
      <w:r w:rsidR="0022104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dhe mënyrën e kryerjes së veprës penale si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dhe shkallën e </w:t>
      </w:r>
      <w:r w:rsidR="004858FF" w:rsidRPr="00386079">
        <w:rPr>
          <w:rFonts w:ascii="Times New Roman" w:hAnsi="Times New Roman" w:cs="Times New Roman"/>
          <w:sz w:val="24"/>
          <w:szCs w:val="24"/>
          <w:lang w:val="sq-AL"/>
        </w:rPr>
        <w:t>përgjegjësisë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4858FF">
        <w:rPr>
          <w:rFonts w:ascii="Times New Roman" w:hAnsi="Times New Roman" w:cs="Times New Roman"/>
          <w:sz w:val="24"/>
          <w:szCs w:val="24"/>
          <w:lang w:val="sq-AL"/>
        </w:rPr>
        <w:t>akuzuarit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73B76" w:rsidRPr="00386079" w:rsidRDefault="000D50EE" w:rsidP="00440B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Gjyqtari po ashtu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>konsideron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se me këtë dënim mund të arrihet edhe qëllimi i dënimit nga neni 41 të KPRK-së, i cili konsiston në parandalimin e të pandehurit nga kryerja e veprave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penale dhe rehabilitimin e tij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22104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parandalimin e p</w:t>
      </w:r>
      <w:r w:rsidR="0022104F" w:rsidRPr="00386079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rsonave të tjerë nga kryerja e veprave penale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8495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kompensimin e v</w:t>
      </w:r>
      <w:r w:rsidR="0055556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ktimave ose komunitetit për humbjet apo dëmet e shkaktuara nga vepra penale, </w:t>
      </w:r>
      <w:r w:rsidR="008B4E3B" w:rsidRPr="00386079">
        <w:rPr>
          <w:rFonts w:ascii="Times New Roman" w:hAnsi="Times New Roman" w:cs="Times New Roman"/>
          <w:sz w:val="24"/>
          <w:szCs w:val="24"/>
          <w:lang w:val="sq-AL"/>
        </w:rPr>
        <w:t>shprehja e gjyk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imit shoqëror për veprën penale,</w:t>
      </w:r>
      <w:r w:rsidR="004858F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B4E3B" w:rsidRPr="00386079">
        <w:rPr>
          <w:rFonts w:ascii="Times New Roman" w:hAnsi="Times New Roman" w:cs="Times New Roman"/>
          <w:sz w:val="24"/>
          <w:szCs w:val="24"/>
          <w:lang w:val="sq-AL"/>
        </w:rPr>
        <w:t>ngritjen e moralit dhe forc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B4E3B" w:rsidRPr="00386079">
        <w:rPr>
          <w:rFonts w:ascii="Times New Roman" w:hAnsi="Times New Roman" w:cs="Times New Roman"/>
          <w:sz w:val="24"/>
          <w:szCs w:val="24"/>
          <w:lang w:val="sq-AL"/>
        </w:rPr>
        <w:t>min e detyrimit për respektimin e ligjit</w:t>
      </w:r>
      <w:r w:rsidR="00F84954" w:rsidRPr="0038607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F04DB" w:rsidRPr="00386079" w:rsidRDefault="00482167" w:rsidP="00EA147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6</w:t>
      </w:r>
      <w:r w:rsidR="00DF373E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.</w:t>
      </w:r>
      <w:r w:rsidR="005F04DB" w:rsidRPr="00386079">
        <w:rPr>
          <w:rFonts w:ascii="Times New Roman" w:hAnsi="Times New Roman" w:cs="Times New Roman"/>
          <w:sz w:val="24"/>
          <w:szCs w:val="24"/>
          <w:u w:val="single"/>
          <w:lang w:val="sq-AL"/>
        </w:rPr>
        <w:t>Vendimi mbi shpenzimet e procedurës penale</w:t>
      </w:r>
    </w:p>
    <w:p w:rsidR="00573B76" w:rsidRPr="00386079" w:rsidRDefault="005F04DB" w:rsidP="00440B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Duke pasur parasysh natyrën e kësaj çës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>h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tje penale dhe gjendjen financiare të 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akuzuarës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gjyqtari 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i vetëm gjykues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duke u bazuar në nenin 451 paragrafi 1 të KPP-ës, ka vendosur që të 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akuzuarën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ta detyrojë 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ti paguajë s</w:t>
      </w:r>
      <w:r w:rsidR="00CE63D7" w:rsidRPr="00386079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penzimet procedurale sipas përllogaritjes pë</w:t>
      </w:r>
      <w:r w:rsidR="00F84954" w:rsidRPr="00386079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fundimtare nga ana e gjykatës si dhe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paus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hallin gjyqësor në shumën prej 2</w:t>
      </w:r>
      <w:r w:rsidR="00F84954" w:rsidRPr="00386079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D9517F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€ (</w:t>
      </w:r>
      <w:r w:rsidR="00DD1118" w:rsidRPr="00386079">
        <w:rPr>
          <w:rFonts w:ascii="Times New Roman" w:hAnsi="Times New Roman" w:cs="Times New Roman"/>
          <w:sz w:val="24"/>
          <w:szCs w:val="24"/>
          <w:lang w:val="sq-AL"/>
        </w:rPr>
        <w:t>njëzet</w:t>
      </w:r>
      <w:r w:rsidR="00F84954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euro), në afat prej 15 ditëve</w:t>
      </w:r>
      <w:r w:rsidR="00482167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0309" w:rsidRPr="00386079">
        <w:rPr>
          <w:rFonts w:ascii="Times New Roman" w:hAnsi="Times New Roman" w:cs="Times New Roman"/>
          <w:sz w:val="24"/>
          <w:szCs w:val="24"/>
          <w:lang w:val="sq-AL"/>
        </w:rPr>
        <w:t>nga dita e plotfuqishmërisë së këtij aktgjykimi</w:t>
      </w:r>
      <w:r w:rsidR="003F08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373E" w:rsidRPr="00386079" w:rsidRDefault="005F04DB" w:rsidP="00EA14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Andaj duke u bazuar në të lartcekura gjykata vendosi si në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C699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>spozitiv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aktgjykimi.</w:t>
      </w:r>
    </w:p>
    <w:p w:rsidR="005F04DB" w:rsidRPr="00386079" w:rsidRDefault="005F04DB" w:rsidP="00DF3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GJYKATA THEME</w:t>
      </w:r>
      <w:r w:rsidR="00DF373E" w:rsidRPr="00386079">
        <w:rPr>
          <w:rFonts w:ascii="Times New Roman" w:hAnsi="Times New Roman" w:cs="Times New Roman"/>
          <w:b/>
          <w:sz w:val="24"/>
          <w:szCs w:val="24"/>
          <w:lang w:val="sq-AL"/>
        </w:rPr>
        <w:t>L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ORE NË GJILAN</w:t>
      </w:r>
    </w:p>
    <w:p w:rsidR="005F04DB" w:rsidRPr="00386079" w:rsidRDefault="005F04DB" w:rsidP="00DF37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>Departamenti i përgjithshëm</w:t>
      </w:r>
    </w:p>
    <w:p w:rsidR="005F04DB" w:rsidRPr="00386079" w:rsidRDefault="005F04DB" w:rsidP="005F04D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Me datë  </w:t>
      </w:r>
      <w:r w:rsidR="00C044B4" w:rsidRPr="00386079">
        <w:rPr>
          <w:rFonts w:ascii="Times New Roman" w:hAnsi="Times New Roman" w:cs="Times New Roman"/>
          <w:sz w:val="24"/>
          <w:szCs w:val="24"/>
          <w:lang w:val="sq-AL"/>
        </w:rPr>
        <w:t>26.06.2018</w:t>
      </w:r>
    </w:p>
    <w:p w:rsidR="005F04DB" w:rsidRPr="00386079" w:rsidRDefault="005F04DB" w:rsidP="00DF373E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Sekretarja Juridike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482167" w:rsidRPr="0038607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Gjyqtari</w:t>
      </w:r>
    </w:p>
    <w:p w:rsidR="005F04DB" w:rsidRPr="00386079" w:rsidRDefault="00C044B4" w:rsidP="005F04DB">
      <w:pPr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Fikrete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Destani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</w:t>
      </w:r>
      <w:r w:rsidR="004B2526"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Zyhdi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Haziri</w:t>
      </w:r>
      <w:proofErr w:type="spellEnd"/>
    </w:p>
    <w:p w:rsidR="00440B9D" w:rsidRPr="00386079" w:rsidRDefault="00440B9D" w:rsidP="005F04D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36EB1" w:rsidRPr="00386079" w:rsidRDefault="005F04DB" w:rsidP="00DD111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079">
        <w:rPr>
          <w:rFonts w:ascii="Times New Roman" w:hAnsi="Times New Roman" w:cs="Times New Roman"/>
          <w:b/>
          <w:sz w:val="24"/>
          <w:szCs w:val="24"/>
          <w:lang w:val="sq-AL"/>
        </w:rPr>
        <w:t>KËSHILLA JURIDIKE</w:t>
      </w:r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: Kundër këtij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akgjykimi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mund të paraqitet ankesë në Gjykatën e Apelit në Prishtinë, në afat prej 15 ditëve nga dita e pranimit të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386079">
        <w:rPr>
          <w:rFonts w:ascii="Times New Roman" w:hAnsi="Times New Roman" w:cs="Times New Roman"/>
          <w:sz w:val="24"/>
          <w:szCs w:val="24"/>
          <w:lang w:val="sq-AL"/>
        </w:rPr>
        <w:t>njejtit</w:t>
      </w:r>
      <w:proofErr w:type="spellEnd"/>
      <w:r w:rsidRPr="00386079">
        <w:rPr>
          <w:rFonts w:ascii="Times New Roman" w:hAnsi="Times New Roman" w:cs="Times New Roman"/>
          <w:sz w:val="24"/>
          <w:szCs w:val="24"/>
          <w:lang w:val="sq-AL"/>
        </w:rPr>
        <w:t>. Ankesa në kopje të mjaftueshme i pa</w:t>
      </w:r>
      <w:bookmarkStart w:id="0" w:name="_GoBack"/>
      <w:bookmarkEnd w:id="0"/>
      <w:r w:rsidRPr="00386079">
        <w:rPr>
          <w:rFonts w:ascii="Times New Roman" w:hAnsi="Times New Roman" w:cs="Times New Roman"/>
          <w:sz w:val="24"/>
          <w:szCs w:val="24"/>
          <w:lang w:val="sq-AL"/>
        </w:rPr>
        <w:t>raqitet kësaj gjykate.</w:t>
      </w:r>
    </w:p>
    <w:sectPr w:rsidR="00536EB1" w:rsidRPr="00386079" w:rsidSect="00DD1118">
      <w:pgSz w:w="12240" w:h="15840"/>
      <w:pgMar w:top="568" w:right="1440" w:bottom="426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89" w:rsidRDefault="00180189" w:rsidP="00DD1118">
      <w:pPr>
        <w:spacing w:after="0" w:line="240" w:lineRule="auto"/>
      </w:pPr>
      <w:r>
        <w:separator/>
      </w:r>
    </w:p>
  </w:endnote>
  <w:endnote w:type="continuationSeparator" w:id="0">
    <w:p w:rsidR="00180189" w:rsidRDefault="00180189" w:rsidP="00DD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89" w:rsidRDefault="00180189" w:rsidP="00DD1118">
      <w:pPr>
        <w:spacing w:after="0" w:line="240" w:lineRule="auto"/>
      </w:pPr>
      <w:r>
        <w:separator/>
      </w:r>
    </w:p>
  </w:footnote>
  <w:footnote w:type="continuationSeparator" w:id="0">
    <w:p w:rsidR="00180189" w:rsidRDefault="00180189" w:rsidP="00DD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839"/>
    <w:multiLevelType w:val="hybridMultilevel"/>
    <w:tmpl w:val="BBA0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4419"/>
    <w:multiLevelType w:val="hybridMultilevel"/>
    <w:tmpl w:val="AA38B086"/>
    <w:lvl w:ilvl="0" w:tplc="DA64D13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7"/>
    <w:rsid w:val="000210C4"/>
    <w:rsid w:val="00046AAB"/>
    <w:rsid w:val="000806AE"/>
    <w:rsid w:val="000B6304"/>
    <w:rsid w:val="000C5967"/>
    <w:rsid w:val="000D50EE"/>
    <w:rsid w:val="000E25EC"/>
    <w:rsid w:val="000F2F61"/>
    <w:rsid w:val="00180189"/>
    <w:rsid w:val="001B052A"/>
    <w:rsid w:val="001B159A"/>
    <w:rsid w:val="001B2898"/>
    <w:rsid w:val="001B7904"/>
    <w:rsid w:val="001C1479"/>
    <w:rsid w:val="001E490B"/>
    <w:rsid w:val="001F0771"/>
    <w:rsid w:val="001F70DD"/>
    <w:rsid w:val="00204037"/>
    <w:rsid w:val="0022104F"/>
    <w:rsid w:val="00223C5C"/>
    <w:rsid w:val="0023081A"/>
    <w:rsid w:val="00267262"/>
    <w:rsid w:val="0028204D"/>
    <w:rsid w:val="002A33EF"/>
    <w:rsid w:val="00317D9E"/>
    <w:rsid w:val="00384B16"/>
    <w:rsid w:val="00386072"/>
    <w:rsid w:val="00386079"/>
    <w:rsid w:val="003A1E21"/>
    <w:rsid w:val="003B0903"/>
    <w:rsid w:val="003F08AE"/>
    <w:rsid w:val="004170CF"/>
    <w:rsid w:val="00433121"/>
    <w:rsid w:val="00440B9D"/>
    <w:rsid w:val="00473529"/>
    <w:rsid w:val="00482167"/>
    <w:rsid w:val="004858FF"/>
    <w:rsid w:val="004B2526"/>
    <w:rsid w:val="004B25C5"/>
    <w:rsid w:val="004B605A"/>
    <w:rsid w:val="004D6506"/>
    <w:rsid w:val="00536EB1"/>
    <w:rsid w:val="00551F8B"/>
    <w:rsid w:val="00555566"/>
    <w:rsid w:val="00573B76"/>
    <w:rsid w:val="005B180A"/>
    <w:rsid w:val="005C4266"/>
    <w:rsid w:val="005D254C"/>
    <w:rsid w:val="005F04DB"/>
    <w:rsid w:val="00604B43"/>
    <w:rsid w:val="0061192B"/>
    <w:rsid w:val="00622A52"/>
    <w:rsid w:val="00625C57"/>
    <w:rsid w:val="0064069B"/>
    <w:rsid w:val="00646CCA"/>
    <w:rsid w:val="0069583D"/>
    <w:rsid w:val="006C6972"/>
    <w:rsid w:val="00700FB5"/>
    <w:rsid w:val="00721B7E"/>
    <w:rsid w:val="00741F23"/>
    <w:rsid w:val="00756290"/>
    <w:rsid w:val="00781141"/>
    <w:rsid w:val="007B5C74"/>
    <w:rsid w:val="0081068A"/>
    <w:rsid w:val="008111F9"/>
    <w:rsid w:val="008312EA"/>
    <w:rsid w:val="008342E2"/>
    <w:rsid w:val="008430A3"/>
    <w:rsid w:val="008B4E3B"/>
    <w:rsid w:val="008C36D3"/>
    <w:rsid w:val="008C6990"/>
    <w:rsid w:val="008C6CE1"/>
    <w:rsid w:val="008C74A7"/>
    <w:rsid w:val="009134F3"/>
    <w:rsid w:val="00981DC9"/>
    <w:rsid w:val="00983C94"/>
    <w:rsid w:val="009A10BE"/>
    <w:rsid w:val="009B052E"/>
    <w:rsid w:val="00A5472E"/>
    <w:rsid w:val="00A924DC"/>
    <w:rsid w:val="00B164EF"/>
    <w:rsid w:val="00B54AA3"/>
    <w:rsid w:val="00B778D5"/>
    <w:rsid w:val="00B965CF"/>
    <w:rsid w:val="00BA28A1"/>
    <w:rsid w:val="00BF65C3"/>
    <w:rsid w:val="00C00C94"/>
    <w:rsid w:val="00C044B4"/>
    <w:rsid w:val="00C07D22"/>
    <w:rsid w:val="00C256FF"/>
    <w:rsid w:val="00C47EC4"/>
    <w:rsid w:val="00C66E01"/>
    <w:rsid w:val="00C7138F"/>
    <w:rsid w:val="00CA05F5"/>
    <w:rsid w:val="00CE63D7"/>
    <w:rsid w:val="00D372CB"/>
    <w:rsid w:val="00D40F23"/>
    <w:rsid w:val="00D75B4D"/>
    <w:rsid w:val="00D81E21"/>
    <w:rsid w:val="00D9517F"/>
    <w:rsid w:val="00DC320F"/>
    <w:rsid w:val="00DD1118"/>
    <w:rsid w:val="00DD71AE"/>
    <w:rsid w:val="00DF373E"/>
    <w:rsid w:val="00E10309"/>
    <w:rsid w:val="00E5635C"/>
    <w:rsid w:val="00E8319B"/>
    <w:rsid w:val="00E95B33"/>
    <w:rsid w:val="00EA147B"/>
    <w:rsid w:val="00EC521C"/>
    <w:rsid w:val="00EE1964"/>
    <w:rsid w:val="00EE781F"/>
    <w:rsid w:val="00F26EEA"/>
    <w:rsid w:val="00F4599F"/>
    <w:rsid w:val="00F67909"/>
    <w:rsid w:val="00F7044F"/>
    <w:rsid w:val="00F71FB7"/>
    <w:rsid w:val="00F84954"/>
    <w:rsid w:val="00FC0F1E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F350"/>
  <w15:docId w15:val="{6B05E18F-4610-4EC7-955E-6F99783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118"/>
  </w:style>
  <w:style w:type="paragraph" w:styleId="Footer">
    <w:name w:val="footer"/>
    <w:basedOn w:val="Normal"/>
    <w:link w:val="FooterChar"/>
    <w:uiPriority w:val="99"/>
    <w:unhideWhenUsed/>
    <w:rsid w:val="00DD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2018-06-27T12:27:00Z</cp:lastPrinted>
  <dcterms:created xsi:type="dcterms:W3CDTF">2018-09-06T08:51:00Z</dcterms:created>
  <dcterms:modified xsi:type="dcterms:W3CDTF">2018-09-06T09:16:00Z</dcterms:modified>
</cp:coreProperties>
</file>